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7" w:rsidRDefault="006B3AB5" w:rsidP="0095714F">
      <w:pPr>
        <w:spacing w:after="0" w:line="360" w:lineRule="auto"/>
        <w:ind w:firstLine="567"/>
        <w:jc w:val="center"/>
      </w:pPr>
      <w:r>
        <w:t>ОСОБЕННОСТИ НРАВСТВЕННО-ПАТРИОТИЧЕСКОГО ВОСПИ</w:t>
      </w:r>
      <w:bookmarkStart w:id="0" w:name="_GoBack"/>
      <w:bookmarkEnd w:id="0"/>
      <w:r>
        <w:t>ТАНИЯ ДЕТЕЙ МЛАДШЕГО ДОШКОЛЬНОГО ВОЗРАСТА</w:t>
      </w:r>
    </w:p>
    <w:p w:rsidR="006B3AB5" w:rsidRDefault="006B3AB5" w:rsidP="0095714F">
      <w:pPr>
        <w:spacing w:after="0" w:line="360" w:lineRule="auto"/>
        <w:ind w:firstLine="567"/>
        <w:jc w:val="center"/>
      </w:pPr>
      <w:r>
        <w:t xml:space="preserve">О.И. Шмелева </w:t>
      </w:r>
    </w:p>
    <w:p w:rsidR="006B3AB5" w:rsidRDefault="006B3AB5" w:rsidP="0095714F">
      <w:pPr>
        <w:spacing w:after="0" w:line="360" w:lineRule="auto"/>
        <w:ind w:firstLine="567"/>
        <w:jc w:val="center"/>
      </w:pPr>
    </w:p>
    <w:p w:rsidR="006B3AB5" w:rsidRDefault="006B3AB5" w:rsidP="0095714F">
      <w:pPr>
        <w:spacing w:after="0" w:line="360" w:lineRule="auto"/>
        <w:ind w:firstLine="567"/>
      </w:pPr>
      <w:r>
        <w:t xml:space="preserve">Младший дошкольный возраст является основным или «базисным» для воспитания не только человека как «человека», но и как личности, гражданина своей страны. В возрасте 3-4 лет у ребенка формируется восприятие правильного и не правильного, уважения и сочувствия, даже ответственности за свои действия, любви к себе и ко всему (а также ко всем) окружающему. </w:t>
      </w:r>
    </w:p>
    <w:p w:rsidR="006B3AB5" w:rsidRDefault="006B3AB5" w:rsidP="0095714F">
      <w:pPr>
        <w:spacing w:after="0" w:line="360" w:lineRule="auto"/>
        <w:ind w:firstLine="567"/>
      </w:pPr>
      <w:r>
        <w:t xml:space="preserve">Нравственно – патриотическое воспитание – сложный процесс, который условно можно разделить на две крупные составляющие: патриотическое воспитание и нравственное. </w:t>
      </w:r>
    </w:p>
    <w:p w:rsidR="006B3AB5" w:rsidRDefault="006B3AB5" w:rsidP="0095714F">
      <w:pPr>
        <w:spacing w:after="0" w:line="360" w:lineRule="auto"/>
        <w:ind w:firstLine="567"/>
      </w:pPr>
      <w:r>
        <w:t>Воспитание в широком смысле – процесс социализации человека, то есть усвоение человеком ценностей, установок, норм и образцов поведения, характерных для данного общества, социальной группы и воспроизводства человеком социальных связей и социального опыта.</w:t>
      </w:r>
    </w:p>
    <w:p w:rsidR="006B3AB5" w:rsidRDefault="006B3AB5" w:rsidP="0095714F">
      <w:pPr>
        <w:spacing w:after="0" w:line="360" w:lineRule="auto"/>
        <w:ind w:firstLine="567"/>
      </w:pPr>
      <w:r>
        <w:t>Воспитание в узком смысле – целенаправленная деятельность, призванная формировать у детей определенные социально значимые качества личности, взгляды и убеждения.</w:t>
      </w:r>
    </w:p>
    <w:p w:rsidR="006B3AB5" w:rsidRDefault="006B3AB5" w:rsidP="0095714F">
      <w:pPr>
        <w:spacing w:after="0" w:line="360" w:lineRule="auto"/>
        <w:ind w:firstLine="567"/>
      </w:pPr>
      <w:r>
        <w:t>Нравственно – патриотическое воспитание в детском саду – это комплекс мероприятий гражданской направленности, способствующих формированию единых ценностей у ребёнка и его семьи.</w:t>
      </w:r>
    </w:p>
    <w:p w:rsidR="006B3AB5" w:rsidRDefault="005462BE" w:rsidP="0095714F">
      <w:pPr>
        <w:spacing w:after="0" w:line="360" w:lineRule="auto"/>
        <w:ind w:firstLine="567"/>
      </w:pPr>
      <w:r>
        <w:t>В настоящее время, в 21 веке, п</w:t>
      </w:r>
      <w:r w:rsidR="006B3AB5">
        <w:t xml:space="preserve">атриотическое воспитание дошкольников по ФГОС </w:t>
      </w:r>
      <w:r>
        <w:t>является</w:t>
      </w:r>
      <w:r w:rsidR="006B3AB5">
        <w:t xml:space="preserve"> актуальн</w:t>
      </w:r>
      <w:r w:rsidR="00EB5BCA">
        <w:t>ым процессом</w:t>
      </w:r>
      <w:r w:rsidR="006B3AB5">
        <w:t xml:space="preserve">. </w:t>
      </w:r>
      <w:r>
        <w:t>В основном, э</w:t>
      </w:r>
      <w:r w:rsidR="006B3AB5">
        <w:t>то связано с установлением</w:t>
      </w:r>
      <w:r>
        <w:t xml:space="preserve"> в обществе</w:t>
      </w:r>
      <w:r w:rsidR="006B3AB5">
        <w:t xml:space="preserve"> </w:t>
      </w:r>
      <w:r>
        <w:t>приоритета</w:t>
      </w:r>
      <w:r w:rsidR="006B3AB5">
        <w:t xml:space="preserve"> материальных ценностей перед духовными. Однако воспитание подрастающего поколения в рамках уважения и любви к Родине формирует нравственно здоровое, жизнеспособное население.</w:t>
      </w:r>
    </w:p>
    <w:p w:rsidR="006B3AB5" w:rsidRDefault="006B3AB5" w:rsidP="0095714F">
      <w:pPr>
        <w:spacing w:after="0" w:line="360" w:lineRule="auto"/>
        <w:ind w:firstLine="567"/>
      </w:pPr>
      <w:r>
        <w:lastRenderedPageBreak/>
        <w:t xml:space="preserve">Дети дошкольного возраста эмоциональны, </w:t>
      </w:r>
      <w:r w:rsidR="005462BE">
        <w:t>любопытны</w:t>
      </w:r>
      <w:r>
        <w:t xml:space="preserve">, готовы к сопереживанию, у них идет процесс формирования личностных ориентиров, поэтому </w:t>
      </w:r>
      <w:r w:rsidR="005462BE">
        <w:t>необходимо</w:t>
      </w:r>
      <w:r>
        <w:t xml:space="preserve"> </w:t>
      </w:r>
      <w:r w:rsidR="005462BE">
        <w:t xml:space="preserve">усиленно </w:t>
      </w:r>
      <w:r>
        <w:t>проводить воспитательную работу. Этому также способствует особая подверженность дошкольников влиянию взрослых.</w:t>
      </w:r>
    </w:p>
    <w:p w:rsidR="006B3AB5" w:rsidRDefault="005462BE" w:rsidP="0095714F">
      <w:pPr>
        <w:spacing w:after="0" w:line="360" w:lineRule="auto"/>
        <w:ind w:firstLine="567"/>
      </w:pPr>
      <w:r>
        <w:t>Целью нравственно-патриотического воспитания в дошкольном учреждении является воспитание любви и уважения к родине, окружающему миру, окружающим ребенка людям (родителям, семье, друзьям и т.д.). Немаловажной целью является и поддержание устойчивых связей «я – общество», «я – природа», «я – семья»</w:t>
      </w:r>
      <w:r w:rsidR="0034733E">
        <w:t xml:space="preserve">. </w:t>
      </w:r>
      <w:r w:rsidR="006B3AB5">
        <w:t>Формирование этих ценностей происходит в результате целенаправленной, систематической работы с ребенком.</w:t>
      </w:r>
    </w:p>
    <w:p w:rsidR="006B3AB5" w:rsidRDefault="0034733E" w:rsidP="0095714F">
      <w:pPr>
        <w:spacing w:after="0" w:line="360" w:lineRule="auto"/>
        <w:ind w:firstLine="567"/>
      </w:pPr>
      <w:r>
        <w:t xml:space="preserve">В качестве задач, который способствуют выполнению целей нравственно-патриотического воспитания, можно назвать следующие задачи: </w:t>
      </w:r>
    </w:p>
    <w:p w:rsidR="005462BE" w:rsidRDefault="006B3AB5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Воспит</w:t>
      </w:r>
      <w:r w:rsidR="0034733E">
        <w:t>ание</w:t>
      </w:r>
      <w:r>
        <w:t xml:space="preserve"> люб</w:t>
      </w:r>
      <w:r w:rsidR="00EB5BCA">
        <w:t>в</w:t>
      </w:r>
      <w:r w:rsidR="0034733E">
        <w:t>и</w:t>
      </w:r>
      <w:r>
        <w:t xml:space="preserve"> и трепетн</w:t>
      </w:r>
      <w:r w:rsidR="0034733E">
        <w:t>ого</w:t>
      </w:r>
      <w:r>
        <w:t xml:space="preserve"> отношени</w:t>
      </w:r>
      <w:r w:rsidR="0034733E">
        <w:t>я</w:t>
      </w:r>
      <w:r>
        <w:t xml:space="preserve"> к ценностям сем</w:t>
      </w:r>
      <w:r w:rsidR="00EB5BCA">
        <w:t>ьи, детского сада, родного сел</w:t>
      </w:r>
      <w:r>
        <w:t>а</w:t>
      </w:r>
      <w:r w:rsidR="0034733E">
        <w:t xml:space="preserve"> (района, поселка и т.д.)</w:t>
      </w:r>
      <w:r>
        <w:t>.</w:t>
      </w:r>
    </w:p>
    <w:p w:rsidR="005462BE" w:rsidRDefault="006B3AB5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Способств</w:t>
      </w:r>
      <w:r w:rsidR="0034733E">
        <w:t>ование</w:t>
      </w:r>
      <w:r>
        <w:t xml:space="preserve"> формировани</w:t>
      </w:r>
      <w:r w:rsidR="0034733E">
        <w:t>ю</w:t>
      </w:r>
      <w:r>
        <w:t xml:space="preserve"> желания участвовать в общественных мероприятиях, направленных на благоустройство своего двора, терри</w:t>
      </w:r>
      <w:r w:rsidR="00EB5BCA">
        <w:t>тории группы, улиц родного сел</w:t>
      </w:r>
      <w:r>
        <w:t>а.</w:t>
      </w:r>
    </w:p>
    <w:p w:rsidR="005462BE" w:rsidRDefault="0034733E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Обучение</w:t>
      </w:r>
      <w:r w:rsidR="006B3AB5">
        <w:t xml:space="preserve"> заботливому отношению к родным и близким людям, младшим сверстникам и старшему поколению.</w:t>
      </w:r>
    </w:p>
    <w:p w:rsidR="005462BE" w:rsidRDefault="006B3AB5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Воспит</w:t>
      </w:r>
      <w:r w:rsidR="0034733E">
        <w:t>ание</w:t>
      </w:r>
      <w:r>
        <w:t xml:space="preserve"> уважение к труду разных профессий.</w:t>
      </w:r>
    </w:p>
    <w:p w:rsidR="005462BE" w:rsidRDefault="006B3AB5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Разви</w:t>
      </w:r>
      <w:r w:rsidR="0034733E">
        <w:t>тие</w:t>
      </w:r>
      <w:r>
        <w:t xml:space="preserve"> интерес</w:t>
      </w:r>
      <w:r w:rsidR="00EB5BCA">
        <w:t xml:space="preserve">а </w:t>
      </w:r>
      <w:r>
        <w:t>к традициям родного края</w:t>
      </w:r>
      <w:r w:rsidR="0034733E">
        <w:t xml:space="preserve">. </w:t>
      </w:r>
    </w:p>
    <w:p w:rsidR="005462BE" w:rsidRDefault="006B3AB5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Формирова</w:t>
      </w:r>
      <w:r w:rsidR="0034733E">
        <w:t>ние</w:t>
      </w:r>
      <w:r>
        <w:t xml:space="preserve"> трепетн</w:t>
      </w:r>
      <w:r w:rsidR="0034733E">
        <w:t>ого</w:t>
      </w:r>
      <w:r>
        <w:t xml:space="preserve"> отношени</w:t>
      </w:r>
      <w:r w:rsidR="0034733E">
        <w:t>я</w:t>
      </w:r>
      <w:r>
        <w:t xml:space="preserve"> к природе</w:t>
      </w:r>
      <w:r w:rsidR="0034733E">
        <w:t xml:space="preserve">, экологии. </w:t>
      </w:r>
    </w:p>
    <w:p w:rsidR="006B3AB5" w:rsidRDefault="006B3AB5" w:rsidP="0095714F">
      <w:pPr>
        <w:pStyle w:val="a3"/>
        <w:numPr>
          <w:ilvl w:val="0"/>
          <w:numId w:val="2"/>
        </w:numPr>
        <w:spacing w:after="0" w:line="360" w:lineRule="auto"/>
        <w:ind w:left="0" w:firstLine="567"/>
      </w:pPr>
      <w:r>
        <w:t>Способствов</w:t>
      </w:r>
      <w:r w:rsidR="0034733E">
        <w:t>ание</w:t>
      </w:r>
      <w:r>
        <w:t xml:space="preserve"> развитию интернациональных чувств по отношению к другим народам, их культуре, традициям.</w:t>
      </w:r>
    </w:p>
    <w:p w:rsidR="005462BE" w:rsidRDefault="005462BE" w:rsidP="0095714F">
      <w:pPr>
        <w:spacing w:after="0" w:line="360" w:lineRule="auto"/>
        <w:ind w:firstLine="567"/>
      </w:pPr>
      <w:r>
        <w:t>Обязательное условие успешного нравственно-патриотического воспитания -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</w:t>
      </w:r>
      <w:r w:rsidR="0034733E">
        <w:t xml:space="preserve">. </w:t>
      </w:r>
    </w:p>
    <w:p w:rsidR="005462BE" w:rsidRDefault="0034733E" w:rsidP="0095714F">
      <w:pPr>
        <w:spacing w:after="0" w:line="360" w:lineRule="auto"/>
        <w:ind w:firstLine="567"/>
      </w:pPr>
      <w:r>
        <w:lastRenderedPageBreak/>
        <w:t>Особое</w:t>
      </w:r>
      <w:r w:rsidR="005462BE">
        <w:t xml:space="preserve"> значение </w:t>
      </w:r>
      <w:r>
        <w:t>имеет четкий</w:t>
      </w:r>
      <w:r w:rsidR="005462BE">
        <w:t xml:space="preserve"> распорядок жизни детского сада, оснащенность групп и участка необходимым материалом, оборудованием, педагогически целесообразное их расположение и использование.</w:t>
      </w:r>
    </w:p>
    <w:p w:rsidR="005462BE" w:rsidRDefault="005462BE" w:rsidP="0095714F">
      <w:pPr>
        <w:spacing w:after="0" w:line="360" w:lineRule="auto"/>
        <w:ind w:firstLine="567"/>
      </w:pPr>
      <w:r>
        <w:t>Важно создать в группе такую обстановку, чтобы у ребенка возникало положительное эмоциональное отношение к окружающим его людям. В целях осуществления нравственно-патриотического воспитания в детском саду должны быть созданы все условия для того, чтобы дети могли доверчиво полагаться на постоянную заботу и поддержку взрослых.</w:t>
      </w:r>
    </w:p>
    <w:p w:rsidR="0034733E" w:rsidRDefault="0034733E" w:rsidP="0095714F">
      <w:pPr>
        <w:spacing w:after="0" w:line="360" w:lineRule="auto"/>
        <w:ind w:firstLine="567"/>
      </w:pPr>
      <w:r>
        <w:t>В течении всего года с детьми проводятся беседы с детьми в игровой форме на темы: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 xml:space="preserve">«Моя семья» 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 xml:space="preserve">«Праздники в моей семье» 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 xml:space="preserve">«Я и мое имя» 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>«Что значит любить родителей»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>«Как зовут маму, папу, сестренку…»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 xml:space="preserve"> «Какие они…», </w:t>
      </w:r>
    </w:p>
    <w:p w:rsidR="0034733E" w:rsidRDefault="0034733E" w:rsidP="0095714F">
      <w:pPr>
        <w:pStyle w:val="a3"/>
        <w:numPr>
          <w:ilvl w:val="0"/>
          <w:numId w:val="4"/>
        </w:numPr>
        <w:spacing w:after="0" w:line="360" w:lineRule="auto"/>
        <w:ind w:left="0" w:firstLine="567"/>
      </w:pPr>
      <w:r>
        <w:t>беседы о папах в преддверии праздника Дня защитника Отечества, беседы о мамах к 8 марта.</w:t>
      </w:r>
    </w:p>
    <w:p w:rsidR="0034733E" w:rsidRDefault="0034733E" w:rsidP="0095714F">
      <w:pPr>
        <w:spacing w:after="0" w:line="360" w:lineRule="auto"/>
        <w:ind w:firstLine="567"/>
      </w:pPr>
      <w:r>
        <w:t xml:space="preserve">С детьми проводятся дидактические игры, такие как: </w:t>
      </w:r>
    </w:p>
    <w:p w:rsidR="0034733E" w:rsidRDefault="0034733E" w:rsidP="0095714F">
      <w:pPr>
        <w:pStyle w:val="a3"/>
        <w:numPr>
          <w:ilvl w:val="0"/>
          <w:numId w:val="5"/>
        </w:numPr>
        <w:spacing w:after="0" w:line="360" w:lineRule="auto"/>
        <w:ind w:left="0" w:firstLine="567"/>
      </w:pPr>
      <w:r>
        <w:t xml:space="preserve">«Чья мама?» </w:t>
      </w:r>
    </w:p>
    <w:p w:rsidR="0034733E" w:rsidRDefault="0034733E" w:rsidP="0095714F">
      <w:pPr>
        <w:pStyle w:val="a3"/>
        <w:numPr>
          <w:ilvl w:val="0"/>
          <w:numId w:val="5"/>
        </w:numPr>
        <w:spacing w:after="0" w:line="360" w:lineRule="auto"/>
        <w:ind w:left="0" w:firstLine="567"/>
      </w:pPr>
      <w:r>
        <w:t>«Вежливые слова»</w:t>
      </w:r>
    </w:p>
    <w:p w:rsidR="0034733E" w:rsidRDefault="0034733E" w:rsidP="0095714F">
      <w:pPr>
        <w:pStyle w:val="a3"/>
        <w:numPr>
          <w:ilvl w:val="0"/>
          <w:numId w:val="5"/>
        </w:numPr>
        <w:spacing w:after="0" w:line="360" w:lineRule="auto"/>
        <w:ind w:left="0" w:firstLine="567"/>
      </w:pPr>
      <w:r>
        <w:t>«Полное и неполное имя»</w:t>
      </w:r>
    </w:p>
    <w:p w:rsidR="0034733E" w:rsidRDefault="0034733E" w:rsidP="0095714F">
      <w:pPr>
        <w:pStyle w:val="a3"/>
        <w:numPr>
          <w:ilvl w:val="0"/>
          <w:numId w:val="5"/>
        </w:numPr>
        <w:spacing w:after="0" w:line="360" w:lineRule="auto"/>
        <w:ind w:left="0" w:firstLine="567"/>
      </w:pPr>
      <w:r>
        <w:t xml:space="preserve">«Ласковые слова для мамы, папы, сестренки…» </w:t>
      </w:r>
    </w:p>
    <w:p w:rsidR="0034733E" w:rsidRDefault="0034733E" w:rsidP="0095714F">
      <w:pPr>
        <w:spacing w:after="0" w:line="360" w:lineRule="auto"/>
        <w:ind w:firstLine="567"/>
      </w:pPr>
      <w:r>
        <w:t>Широко применяется разыгрывание различных ситуаций по теме «Семья». «День рождения», «Ссора», «Как помириться», «Как поднять настроение маме», «Вечер в семье», что создает предпосылки к формированию сюжетно – ролевой игры.</w:t>
      </w:r>
    </w:p>
    <w:p w:rsidR="0034733E" w:rsidRDefault="0034733E" w:rsidP="0095714F">
      <w:pPr>
        <w:spacing w:after="0" w:line="360" w:lineRule="auto"/>
        <w:ind w:firstLine="567"/>
      </w:pPr>
      <w:r>
        <w:t>На примере нашего ДОУ следует отметить проведение конкурсов поделок «</w:t>
      </w:r>
      <w:proofErr w:type="spellStart"/>
      <w:proofErr w:type="gramStart"/>
      <w:r>
        <w:t>Осень-золотая</w:t>
      </w:r>
      <w:proofErr w:type="spellEnd"/>
      <w:proofErr w:type="gramEnd"/>
      <w:r>
        <w:t xml:space="preserve">», </w:t>
      </w:r>
      <w:r w:rsidR="00EB5BCA">
        <w:t xml:space="preserve"> «Новогодние игрушки», </w:t>
      </w:r>
      <w:r>
        <w:t xml:space="preserve">«Скворечник – дом для птиц» осенью и весной. В летнее время года – приобщение детей к </w:t>
      </w:r>
      <w:r>
        <w:lastRenderedPageBreak/>
        <w:t>облагораживанию территории, заботливому отношению к природ</w:t>
      </w:r>
      <w:r w:rsidR="00EB5BCA">
        <w:t>е</w:t>
      </w:r>
      <w:r>
        <w:t xml:space="preserve"> путем посадки цветов в клумбе, созданной родителями специально для детей, а так же уходу за цветами в течении </w:t>
      </w:r>
      <w:r w:rsidR="0095714F">
        <w:t xml:space="preserve">всего периода (май – сентябрь, октябрь). </w:t>
      </w:r>
    </w:p>
    <w:p w:rsidR="006B3AB5" w:rsidRDefault="005462BE" w:rsidP="0095714F">
      <w:pPr>
        <w:spacing w:after="0" w:line="360" w:lineRule="auto"/>
        <w:ind w:firstLine="567"/>
      </w:pPr>
      <w:r>
        <w:t>В формировании личности ребенка существенное значение имеют мотивы, побуждающие к определенному поведению, к деятельности. Мотивы могут быть нравственные, общественные или эгоистические. Воспитателю непременно нужно знать о помыслах, чувствах, намерениях ребенка, чтобы правильно оценить поступок, поведение. Зная причины, побудившие воспитанника к тому или иному поступку, педагог сможет найти наиболее верные методы нравственного воспитания. Мотивы поведения формируются главным образом в процессе опыта, который приобретает ребенок в повседневной жизни и деятельности, во взаимоотношениях со взрослыми и сверстниками. Чем более устойчивыми и ценными оказываются чувства, привычки поведения и представления дошкольника, степень их осознанности.</w:t>
      </w:r>
    </w:p>
    <w:p w:rsidR="005462BE" w:rsidRDefault="005462BE" w:rsidP="0095714F">
      <w:pPr>
        <w:spacing w:after="0" w:line="360" w:lineRule="auto"/>
        <w:ind w:firstLine="567"/>
      </w:pPr>
      <w:r>
        <w:t>Существуют следующие формы работы, направленные на формирование патриотических чувств:</w:t>
      </w:r>
    </w:p>
    <w:p w:rsidR="005462BE" w:rsidRDefault="005462BE" w:rsidP="0095714F">
      <w:pPr>
        <w:pStyle w:val="a3"/>
        <w:numPr>
          <w:ilvl w:val="0"/>
          <w:numId w:val="3"/>
        </w:numPr>
        <w:spacing w:after="0" w:line="360" w:lineRule="auto"/>
        <w:ind w:left="0" w:firstLine="567"/>
      </w:pPr>
      <w: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5462BE" w:rsidRDefault="005462BE" w:rsidP="0095714F">
      <w:pPr>
        <w:pStyle w:val="a3"/>
        <w:numPr>
          <w:ilvl w:val="0"/>
          <w:numId w:val="3"/>
        </w:numPr>
        <w:spacing w:after="0" w:line="360" w:lineRule="auto"/>
        <w:ind w:left="0" w:firstLine="567"/>
      </w:pPr>
      <w:r>
        <w:t>знакомство с семьей, ее историей, родственниками, семейными традициям,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 прошлого и настоящего времени, достопримечательностями;</w:t>
      </w:r>
    </w:p>
    <w:p w:rsidR="005462BE" w:rsidRDefault="005462BE" w:rsidP="0095714F">
      <w:pPr>
        <w:pStyle w:val="a3"/>
        <w:numPr>
          <w:ilvl w:val="0"/>
          <w:numId w:val="3"/>
        </w:numPr>
        <w:spacing w:after="0" w:line="360" w:lineRule="auto"/>
        <w:ind w:left="0" w:firstLine="567"/>
      </w:pPr>
      <w:r>
        <w:t>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др.;</w:t>
      </w:r>
    </w:p>
    <w:p w:rsidR="005462BE" w:rsidRDefault="005462BE" w:rsidP="0095714F">
      <w:pPr>
        <w:pStyle w:val="a3"/>
        <w:numPr>
          <w:ilvl w:val="0"/>
          <w:numId w:val="3"/>
        </w:numPr>
        <w:spacing w:after="0" w:line="360" w:lineRule="auto"/>
        <w:ind w:left="0" w:firstLine="567"/>
      </w:pPr>
      <w:r>
        <w:t xml:space="preserve">организация творческой, продуктивной, игровой деятельности детей, в которой ребенок проявляет сочувствие, заботу о человеке, растениях, </w:t>
      </w:r>
      <w:r>
        <w:lastRenderedPageBreak/>
        <w:t>животных в разные сезоны года в связи с приспособлением к новым жизненным условиям и ежедневно, по необходимости.</w:t>
      </w:r>
    </w:p>
    <w:p w:rsidR="005462BE" w:rsidRDefault="005462BE" w:rsidP="0095714F">
      <w:pPr>
        <w:spacing w:after="0" w:line="360" w:lineRule="auto"/>
        <w:ind w:firstLine="567"/>
      </w:pPr>
      <w:r>
        <w:t>Для создания положительной эмоциональной атмосферы и активизации познавательного интереса детей необходимо широко применять игровые приемы. Например, изучение народных промыслов России может проходить в ходе проведения игры «Магазин сувениров». Большой интерес вызывают у детей игры-путешествия в прошлое, по реке и пр. Каждая тема подкрепляется различными играми, продуктивными видами деятельности (изготовление коллажей, поделок, альбомов, тематическое рисование и т.д.)</w:t>
      </w:r>
    </w:p>
    <w:p w:rsidR="005462BE" w:rsidRDefault="005462BE" w:rsidP="0095714F">
      <w:pPr>
        <w:spacing w:after="0" w:line="360" w:lineRule="auto"/>
        <w:ind w:firstLine="567"/>
      </w:pPr>
      <w: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5462BE" w:rsidRDefault="005462BE" w:rsidP="0095714F">
      <w:pPr>
        <w:spacing w:after="0" w:line="360" w:lineRule="auto"/>
        <w:ind w:firstLine="567"/>
      </w:pPr>
      <w:r>
        <w:t>Трудности в ознакомлении детей с бытом, традициями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дидактический материал, но и «живые» наглядные предметы и материалы (национальные костюмы, посуду, орудия труда, вышитые полотенца, салфетки и т.д.). Желательны посещения музеев</w:t>
      </w:r>
      <w:r w:rsidR="0095714F">
        <w:t xml:space="preserve">, так как </w:t>
      </w:r>
      <w:r>
        <w:t xml:space="preserve">для ребенка открывается возможность первого проникновения в историю быта родного края. </w:t>
      </w:r>
    </w:p>
    <w:p w:rsidR="006B3AB5" w:rsidRDefault="005462BE" w:rsidP="0095714F">
      <w:pPr>
        <w:spacing w:after="0" w:line="360" w:lineRule="auto"/>
        <w:ind w:firstLine="567"/>
      </w:pPr>
      <w:r>
        <w:t>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сильные эмоции, заставляет сопереживать, внимательно относиться к памяти прошлого, своим историческим корням, что способствует сохранению вертикальных семейных связей.</w:t>
      </w:r>
    </w:p>
    <w:p w:rsidR="005462BE" w:rsidRDefault="005462BE" w:rsidP="0095714F">
      <w:pPr>
        <w:spacing w:after="0" w:line="360" w:lineRule="auto"/>
        <w:ind w:firstLine="567"/>
      </w:pPr>
      <w:r>
        <w:t xml:space="preserve">В рамках семейного клуба совместно с воспитателем можно провести «мини-исследование» истории улицы, района. Хорошо, когда занятия семейных клубов включают в себя работы фольклорного плана (разрисовка глиняных игрушек, народное плетение и т.д.), а также местные традиционные праздники и обряды: рождественские балы, праздник русской </w:t>
      </w:r>
      <w:r>
        <w:lastRenderedPageBreak/>
        <w:t>Масленицы, троицын день. Все это приобщает детей к истории края и своего народа, воспитывает любовь к Родине.</w:t>
      </w:r>
    </w:p>
    <w:p w:rsidR="005462BE" w:rsidRDefault="005462BE" w:rsidP="0095714F">
      <w:pPr>
        <w:spacing w:after="0" w:line="360" w:lineRule="auto"/>
        <w:ind w:firstLine="567"/>
      </w:pPr>
      <w:r>
        <w:t>Таким образом, современная педагогика располагает обширным и разнообразным инструментарием, позволяющим обеспечивать эффективную реализацию задач нравственно-патриотического воспитания дошкольников. Это различные формы, методы, приемы работы, организация предметной эвристической среды, специализированная направленность занятий и т.д. Однако наибольшего результата можно добиться только в комплексном использовании методов и приемов, направленных на формирование нравственности и чувства патриотизма у детей. При этом огромное значение приобретает роль семьи в воспитании нравственности ребенка, ее традиции, устои, ориентация на развитие гражданственности и духовности. Важная задача дошкольного образовательного учреждения при этом состоит в том, чтобы обеспечить семью основным педагогическим инструментарием, сделать ее своей союзницей в реализации основных аспектов нравственно-патриотического воспитания</w:t>
      </w:r>
    </w:p>
    <w:sectPr w:rsidR="005462BE" w:rsidSect="00FC03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A4" w:rsidRDefault="00D10EA4" w:rsidP="005462BE">
      <w:pPr>
        <w:spacing w:after="0" w:line="240" w:lineRule="auto"/>
      </w:pPr>
      <w:r>
        <w:separator/>
      </w:r>
    </w:p>
  </w:endnote>
  <w:endnote w:type="continuationSeparator" w:id="0">
    <w:p w:rsidR="00D10EA4" w:rsidRDefault="00D10EA4" w:rsidP="0054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7776743"/>
      <w:docPartObj>
        <w:docPartGallery w:val="Page Numbers (Bottom of Page)"/>
        <w:docPartUnique/>
      </w:docPartObj>
    </w:sdtPr>
    <w:sdtContent>
      <w:p w:rsidR="005462BE" w:rsidRDefault="00FC03DB">
        <w:pPr>
          <w:pStyle w:val="a6"/>
          <w:jc w:val="center"/>
        </w:pPr>
        <w:r>
          <w:fldChar w:fldCharType="begin"/>
        </w:r>
        <w:r w:rsidR="005462BE">
          <w:instrText>PAGE   \* MERGEFORMAT</w:instrText>
        </w:r>
        <w:r>
          <w:fldChar w:fldCharType="separate"/>
        </w:r>
        <w:r w:rsidR="00EB5BCA">
          <w:rPr>
            <w:noProof/>
          </w:rPr>
          <w:t>1</w:t>
        </w:r>
        <w:r>
          <w:fldChar w:fldCharType="end"/>
        </w:r>
      </w:p>
    </w:sdtContent>
  </w:sdt>
  <w:p w:rsidR="005462BE" w:rsidRDefault="005462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A4" w:rsidRDefault="00D10EA4" w:rsidP="005462BE">
      <w:pPr>
        <w:spacing w:after="0" w:line="240" w:lineRule="auto"/>
      </w:pPr>
      <w:r>
        <w:separator/>
      </w:r>
    </w:p>
  </w:footnote>
  <w:footnote w:type="continuationSeparator" w:id="0">
    <w:p w:rsidR="00D10EA4" w:rsidRDefault="00D10EA4" w:rsidP="0054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6FD"/>
    <w:multiLevelType w:val="hybridMultilevel"/>
    <w:tmpl w:val="81A0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7B1"/>
    <w:multiLevelType w:val="hybridMultilevel"/>
    <w:tmpl w:val="43D0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12899"/>
    <w:multiLevelType w:val="hybridMultilevel"/>
    <w:tmpl w:val="6FBE4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27C65"/>
    <w:multiLevelType w:val="hybridMultilevel"/>
    <w:tmpl w:val="1294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A270D"/>
    <w:multiLevelType w:val="hybridMultilevel"/>
    <w:tmpl w:val="A1C6A3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AB5"/>
    <w:rsid w:val="001A7704"/>
    <w:rsid w:val="0034733E"/>
    <w:rsid w:val="005462BE"/>
    <w:rsid w:val="006B3AB5"/>
    <w:rsid w:val="006B6E47"/>
    <w:rsid w:val="0081453A"/>
    <w:rsid w:val="0095714F"/>
    <w:rsid w:val="00D10EA4"/>
    <w:rsid w:val="00EB5BCA"/>
    <w:rsid w:val="00FC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3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453A"/>
    <w:pPr>
      <w:keepNext/>
      <w:keepLines/>
      <w:spacing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3A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5462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2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2B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Казанцева</dc:creator>
  <cp:keywords/>
  <dc:description/>
  <cp:lastModifiedBy>MSI</cp:lastModifiedBy>
  <cp:revision>2</cp:revision>
  <dcterms:created xsi:type="dcterms:W3CDTF">2020-01-05T04:20:00Z</dcterms:created>
  <dcterms:modified xsi:type="dcterms:W3CDTF">2020-01-05T09:06:00Z</dcterms:modified>
</cp:coreProperties>
</file>